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FD6C" w14:textId="450430A2" w:rsidR="003B26C5" w:rsidRDefault="003B26C5" w:rsidP="0044290A">
      <w:pPr>
        <w:spacing w:after="120"/>
        <w:rPr>
          <w:i/>
          <w:iCs/>
          <w:lang w:val="en-US"/>
        </w:rPr>
      </w:pPr>
      <w:r w:rsidRPr="00B57851">
        <w:rPr>
          <w:i/>
          <w:iCs/>
          <w:lang w:val="en-US"/>
        </w:rPr>
        <w:t>This is a draft that you might like to adapt and send off to parliamentarians and other prominent people/</w:t>
      </w:r>
      <w:r w:rsidR="00AA0151" w:rsidRPr="00B57851">
        <w:rPr>
          <w:i/>
          <w:iCs/>
          <w:lang w:val="en-US"/>
        </w:rPr>
        <w:t>organizations</w:t>
      </w:r>
      <w:r w:rsidR="00DC171E">
        <w:rPr>
          <w:i/>
          <w:iCs/>
          <w:lang w:val="en-US"/>
        </w:rPr>
        <w:t>.</w:t>
      </w:r>
      <w:r w:rsidRPr="00B57851">
        <w:rPr>
          <w:i/>
          <w:iCs/>
          <w:lang w:val="en-US"/>
        </w:rPr>
        <w:t xml:space="preserve"> This is most relevant </w:t>
      </w:r>
      <w:r w:rsidR="00A1502D">
        <w:rPr>
          <w:i/>
          <w:iCs/>
          <w:lang w:val="en-US"/>
        </w:rPr>
        <w:t xml:space="preserve">for </w:t>
      </w:r>
      <w:r w:rsidRPr="00B57851">
        <w:rPr>
          <w:i/>
          <w:iCs/>
          <w:lang w:val="en-US"/>
        </w:rPr>
        <w:t xml:space="preserve">Tasmania which has already </w:t>
      </w:r>
      <w:r w:rsidR="00AA0151" w:rsidRPr="00B57851">
        <w:rPr>
          <w:i/>
          <w:iCs/>
          <w:lang w:val="en-US"/>
        </w:rPr>
        <w:t>criminalized</w:t>
      </w:r>
      <w:r w:rsidRPr="00B57851">
        <w:rPr>
          <w:i/>
          <w:iCs/>
          <w:lang w:val="en-US"/>
        </w:rPr>
        <w:t xml:space="preserve"> coercive control and NSW/Qld which have passed such legislation and are in the process of training police/judicial officers to </w:t>
      </w:r>
      <w:r w:rsidR="00AA0151" w:rsidRPr="00B57851">
        <w:rPr>
          <w:i/>
          <w:iCs/>
          <w:lang w:val="en-US"/>
        </w:rPr>
        <w:t>weaponize</w:t>
      </w:r>
      <w:r w:rsidRPr="00B57851">
        <w:rPr>
          <w:i/>
          <w:iCs/>
          <w:lang w:val="en-US"/>
        </w:rPr>
        <w:t xml:space="preserve"> </w:t>
      </w:r>
      <w:r w:rsidR="00CA73CE">
        <w:rPr>
          <w:i/>
          <w:iCs/>
          <w:lang w:val="en-US"/>
        </w:rPr>
        <w:t>the laws</w:t>
      </w:r>
      <w:r w:rsidRPr="00B57851">
        <w:rPr>
          <w:i/>
          <w:iCs/>
          <w:lang w:val="en-US"/>
        </w:rPr>
        <w:t xml:space="preserve"> against men. Remember that most other states, particularly Victoria, currently only have coercive control as part of DV laws, rather than as criminal offences. You need to adapt your letters according to where you live</w:t>
      </w:r>
      <w:r w:rsidR="00623D38">
        <w:rPr>
          <w:i/>
          <w:iCs/>
          <w:lang w:val="en-US"/>
        </w:rPr>
        <w:t xml:space="preserve"> and do try to </w:t>
      </w:r>
      <w:r w:rsidR="00623D38" w:rsidRPr="00B57851">
        <w:rPr>
          <w:i/>
          <w:iCs/>
          <w:lang w:val="en-US"/>
        </w:rPr>
        <w:t xml:space="preserve">personalize </w:t>
      </w:r>
      <w:r w:rsidR="00A1502D">
        <w:rPr>
          <w:i/>
          <w:iCs/>
          <w:lang w:val="en-US"/>
        </w:rPr>
        <w:t>them</w:t>
      </w:r>
      <w:r w:rsidRPr="00B57851">
        <w:rPr>
          <w:i/>
          <w:iCs/>
          <w:lang w:val="en-US"/>
        </w:rPr>
        <w:t xml:space="preserve">. </w:t>
      </w:r>
    </w:p>
    <w:p w14:paraId="4CCA8DB1" w14:textId="5AEA78D1" w:rsidR="0044290A" w:rsidRPr="00B57851" w:rsidRDefault="0044290A" w:rsidP="0044290A">
      <w:pPr>
        <w:spacing w:after="120"/>
        <w:rPr>
          <w:i/>
          <w:iCs/>
          <w:lang w:val="en-US"/>
        </w:rPr>
      </w:pPr>
      <w:r>
        <w:rPr>
          <w:i/>
          <w:iCs/>
          <w:lang w:val="en-US"/>
        </w:rPr>
        <w:t xml:space="preserve">Note, if you are sending this to a member of parliament, please include your full name and address </w:t>
      </w:r>
      <w:r w:rsidR="00ED759B">
        <w:rPr>
          <w:i/>
          <w:iCs/>
          <w:lang w:val="en-US"/>
        </w:rPr>
        <w:t xml:space="preserve">to ensure it </w:t>
      </w:r>
      <w:r w:rsidR="00903139">
        <w:rPr>
          <w:i/>
          <w:iCs/>
          <w:lang w:val="en-US"/>
        </w:rPr>
        <w:t xml:space="preserve">receives proper attention. </w:t>
      </w:r>
    </w:p>
    <w:p w14:paraId="0BFFC858" w14:textId="77777777" w:rsidR="003B26C5" w:rsidRDefault="003B26C5" w:rsidP="0044290A">
      <w:pPr>
        <w:spacing w:after="120"/>
      </w:pPr>
    </w:p>
    <w:p w14:paraId="140C2B9D" w14:textId="31A050DA" w:rsidR="005029AF" w:rsidRDefault="005029AF" w:rsidP="0044290A">
      <w:pPr>
        <w:spacing w:after="120" w:line="276" w:lineRule="auto"/>
      </w:pPr>
      <w:r>
        <w:t xml:space="preserve">To: </w:t>
      </w:r>
      <w:r w:rsidR="00710C25">
        <w:t>Title of politician/organisation</w:t>
      </w:r>
    </w:p>
    <w:p w14:paraId="40787A8E" w14:textId="71C0C975" w:rsidR="005029AF" w:rsidRDefault="005029AF" w:rsidP="0044290A">
      <w:pPr>
        <w:spacing w:after="120" w:line="276" w:lineRule="auto"/>
      </w:pPr>
      <w:r>
        <w:t>Subject: Coercive Control</w:t>
      </w:r>
    </w:p>
    <w:p w14:paraId="78839516" w14:textId="008EC1D3" w:rsidR="005029AF" w:rsidRDefault="005029AF" w:rsidP="0044290A">
      <w:pPr>
        <w:spacing w:after="120" w:line="276" w:lineRule="auto"/>
      </w:pPr>
      <w:r>
        <w:t>Dear ***</w:t>
      </w:r>
    </w:p>
    <w:p w14:paraId="3C7E98B6" w14:textId="5DC92969" w:rsidR="005029AF" w:rsidRDefault="00BD464D" w:rsidP="0044290A">
      <w:pPr>
        <w:spacing w:after="120"/>
      </w:pPr>
      <w:r>
        <w:t xml:space="preserve">As you support addressing domestic violence in our community, </w:t>
      </w:r>
      <w:r w:rsidR="005029AF">
        <w:t xml:space="preserve">I am writing to </w:t>
      </w:r>
      <w:r w:rsidR="003C4EFE">
        <w:t>express my concern about</w:t>
      </w:r>
      <w:r>
        <w:t xml:space="preserve"> the state government’s</w:t>
      </w:r>
      <w:r w:rsidR="003C4EFE">
        <w:t xml:space="preserve"> </w:t>
      </w:r>
      <w:r w:rsidR="00E74D09">
        <w:t>coercive control legislation and to ask that you</w:t>
      </w:r>
      <w:r w:rsidR="00AB29FD">
        <w:t xml:space="preserve"> use your influence to seek to de</w:t>
      </w:r>
      <w:r>
        <w:t xml:space="preserve">liver </w:t>
      </w:r>
      <w:r w:rsidR="000502A4">
        <w:t xml:space="preserve">fair treatment </w:t>
      </w:r>
      <w:r w:rsidR="00D87B74">
        <w:t xml:space="preserve">for </w:t>
      </w:r>
      <w:r w:rsidR="000502A4">
        <w:t>both male and female victims</w:t>
      </w:r>
      <w:r w:rsidR="003004A7">
        <w:t>.</w:t>
      </w:r>
    </w:p>
    <w:p w14:paraId="74A15758" w14:textId="242F82C0" w:rsidR="000502A4" w:rsidRDefault="000502A4" w:rsidP="0044290A">
      <w:pPr>
        <w:spacing w:after="120"/>
      </w:pPr>
      <w:r>
        <w:t>The new legislation is being promoted by activists and passed by parliaments</w:t>
      </w:r>
      <w:r w:rsidR="00B77929">
        <w:t xml:space="preserve"> in NSW and Qld</w:t>
      </w:r>
      <w:r>
        <w:t xml:space="preserve"> as “</w:t>
      </w:r>
      <w:r w:rsidR="00E96FCA">
        <w:t>lifesaving</w:t>
      </w:r>
      <w:r>
        <w:t xml:space="preserve">” laws designed to protect women. </w:t>
      </w:r>
      <w:r w:rsidR="00E83A52">
        <w:t>We</w:t>
      </w:r>
      <w:r>
        <w:t xml:space="preserve"> would all support laws that could </w:t>
      </w:r>
      <w:r w:rsidR="00144F87">
        <w:t xml:space="preserve">genuinely </w:t>
      </w:r>
      <w:r w:rsidR="00E74D09">
        <w:t xml:space="preserve">save women’s lives, </w:t>
      </w:r>
      <w:r>
        <w:t>but the evidence suggests this is not the case</w:t>
      </w:r>
      <w:r w:rsidR="00EE5A0C">
        <w:t xml:space="preserve"> with these laws</w:t>
      </w:r>
      <w:r>
        <w:t xml:space="preserve">. </w:t>
      </w:r>
      <w:r w:rsidR="009D56EC">
        <w:t>W</w:t>
      </w:r>
      <w:r w:rsidR="00FC2B23">
        <w:t>he</w:t>
      </w:r>
      <w:r w:rsidR="00144F87">
        <w:t xml:space="preserve">n coercive control </w:t>
      </w:r>
      <w:r w:rsidR="00C4515D">
        <w:t xml:space="preserve">laws </w:t>
      </w:r>
      <w:r>
        <w:t xml:space="preserve">were first introduced </w:t>
      </w:r>
      <w:r w:rsidR="00EE5A0C">
        <w:t>in</w:t>
      </w:r>
      <w:r w:rsidR="00BD464D">
        <w:t xml:space="preserve"> the </w:t>
      </w:r>
      <w:r w:rsidR="000E42C5">
        <w:t xml:space="preserve">UK and </w:t>
      </w:r>
      <w:r w:rsidR="00E96FCA">
        <w:t>Tasmania,</w:t>
      </w:r>
      <w:r w:rsidR="00BD464D">
        <w:t xml:space="preserve"> </w:t>
      </w:r>
      <w:r>
        <w:t>they had no effect on domestic homicide</w:t>
      </w:r>
      <w:r w:rsidR="009D56EC">
        <w:t xml:space="preserve"> and academic research fails to s</w:t>
      </w:r>
      <w:r>
        <w:t xml:space="preserve">upport this link. See </w:t>
      </w:r>
      <w:hyperlink r:id="rId4" w:history="1">
        <w:r w:rsidR="00B77929" w:rsidRPr="00B77929">
          <w:rPr>
            <w:rStyle w:val="Hyperlink"/>
          </w:rPr>
          <w:t>here</w:t>
        </w:r>
      </w:hyperlink>
      <w:r w:rsidR="00B77929">
        <w:t>.</w:t>
      </w:r>
    </w:p>
    <w:p w14:paraId="54FC9807" w14:textId="7DF7FD9B" w:rsidR="000502A4" w:rsidRDefault="00B77929" w:rsidP="0044290A">
      <w:pPr>
        <w:spacing w:after="120"/>
      </w:pPr>
      <w:r>
        <w:t xml:space="preserve">Given this lack of evidence, </w:t>
      </w:r>
      <w:r w:rsidR="000502A4">
        <w:t>I find it shocking that in Australia, the grieving parents of Hannah Clarke were exploited after th</w:t>
      </w:r>
      <w:r w:rsidR="009D56EC">
        <w:t>eir</w:t>
      </w:r>
      <w:r w:rsidR="000502A4">
        <w:t xml:space="preserve"> dreadful </w:t>
      </w:r>
      <w:r w:rsidR="009D56EC">
        <w:t xml:space="preserve">family </w:t>
      </w:r>
      <w:r w:rsidR="000502A4">
        <w:t xml:space="preserve">homicide and persuaded that </w:t>
      </w:r>
      <w:r w:rsidR="000E450F">
        <w:t xml:space="preserve">their daughter and grandchildren may not have died if coercive control laws had been in place. It is an indictment of our gullible media and legislators that this unfounded assertion was allowed to go unchallenged. </w:t>
      </w:r>
      <w:r w:rsidR="000502A4">
        <w:t xml:space="preserve"> </w:t>
      </w:r>
    </w:p>
    <w:p w14:paraId="1DA8F55E" w14:textId="0CF3F0A9" w:rsidR="000E450F" w:rsidRDefault="000E450F" w:rsidP="0044290A">
      <w:pPr>
        <w:spacing w:after="120"/>
      </w:pPr>
      <w:r>
        <w:t>Even Evan Stark, the feminist academic who invented coercive control in 2007</w:t>
      </w:r>
      <w:r w:rsidR="00F91E07">
        <w:t>,</w:t>
      </w:r>
      <w:r>
        <w:t xml:space="preserve"> didn’t endorse</w:t>
      </w:r>
      <w:r w:rsidR="00B30D39">
        <w:t xml:space="preserve"> such</w:t>
      </w:r>
      <w:r>
        <w:t xml:space="preserve"> claims. This</w:t>
      </w:r>
      <w:r w:rsidR="00C45FD0">
        <w:t xml:space="preserve"> is </w:t>
      </w:r>
      <w:r w:rsidR="00D27E4D">
        <w:t>a</w:t>
      </w:r>
      <w:r w:rsidR="00C45FD0">
        <w:t xml:space="preserve"> </w:t>
      </w:r>
      <w:r>
        <w:t>man who had no background relevant to criminal law,</w:t>
      </w:r>
      <w:r w:rsidR="00C45FD0">
        <w:t xml:space="preserve"> </w:t>
      </w:r>
      <w:r w:rsidR="00D27E4D">
        <w:t>yet</w:t>
      </w:r>
      <w:r w:rsidR="00C45FD0">
        <w:t xml:space="preserve"> </w:t>
      </w:r>
      <w:r>
        <w:t xml:space="preserve">came up with this new pattern of </w:t>
      </w:r>
      <w:r w:rsidR="002A3CF2">
        <w:t>“</w:t>
      </w:r>
      <w:r>
        <w:t>coercive</w:t>
      </w:r>
      <w:r w:rsidR="002A3CF2">
        <w:t>”</w:t>
      </w:r>
      <w:r>
        <w:t xml:space="preserve"> behaviour </w:t>
      </w:r>
      <w:hyperlink r:id="rId5" w:history="1">
        <w:r w:rsidRPr="00CC289C">
          <w:rPr>
            <w:rStyle w:val="Hyperlink"/>
          </w:rPr>
          <w:t>claiming</w:t>
        </w:r>
      </w:hyperlink>
      <w:r>
        <w:t xml:space="preserve"> only men were perpetrators – a claim which abundant evidence has disproved since then. The Australian Bureau of Statistics data </w:t>
      </w:r>
      <w:hyperlink r:id="rId6" w:history="1">
        <w:r w:rsidRPr="00CC289C">
          <w:rPr>
            <w:rStyle w:val="Hyperlink"/>
          </w:rPr>
          <w:t>shows</w:t>
        </w:r>
      </w:hyperlink>
      <w:r w:rsidR="002A3CF2">
        <w:t xml:space="preserve"> </w:t>
      </w:r>
      <w:r>
        <w:t>men a</w:t>
      </w:r>
      <w:r w:rsidR="00C4515D">
        <w:t>nd</w:t>
      </w:r>
      <w:r>
        <w:t xml:space="preserve"> women are equally likely to suffer the emotional abuse described by Stark.</w:t>
      </w:r>
    </w:p>
    <w:p w14:paraId="3457FE46" w14:textId="2C5D2422" w:rsidR="003213C2" w:rsidRDefault="002A3CF2" w:rsidP="0044290A">
      <w:pPr>
        <w:spacing w:after="120"/>
      </w:pPr>
      <w:r>
        <w:t>Yet we are now passing laws which wrongly assume</w:t>
      </w:r>
      <w:r w:rsidR="00D765F1">
        <w:t xml:space="preserve"> that </w:t>
      </w:r>
      <w:r>
        <w:t>only women</w:t>
      </w:r>
      <w:r w:rsidR="00F219EA">
        <w:t xml:space="preserve"> are</w:t>
      </w:r>
      <w:r>
        <w:t xml:space="preserve"> victims of coercive contro</w:t>
      </w:r>
      <w:r w:rsidR="00B77929">
        <w:t>l. Police and the judiciary are being</w:t>
      </w:r>
      <w:hyperlink r:id="rId7" w:history="1">
        <w:r w:rsidR="00B77929" w:rsidRPr="00CC289C">
          <w:rPr>
            <w:rStyle w:val="Hyperlink"/>
          </w:rPr>
          <w:t xml:space="preserve"> trained</w:t>
        </w:r>
      </w:hyperlink>
      <w:r w:rsidR="00CC289C">
        <w:t xml:space="preserve"> just to</w:t>
      </w:r>
      <w:r w:rsidR="00B77929">
        <w:t xml:space="preserve"> prosecute men and ignore female perpetrators. </w:t>
      </w:r>
      <w:r>
        <w:t xml:space="preserve"> Recently passed laws in NSW are currently on hold because lawmakers are nervous that women could be charged</w:t>
      </w:r>
      <w:r w:rsidR="00B77929">
        <w:t>.</w:t>
      </w:r>
      <w:r w:rsidR="00D85EF1">
        <w:t xml:space="preserve"> A </w:t>
      </w:r>
      <w:r>
        <w:t xml:space="preserve">recent </w:t>
      </w:r>
      <w:hyperlink r:id="rId8" w:history="1">
        <w:r w:rsidRPr="00CC289C">
          <w:rPr>
            <w:rStyle w:val="Hyperlink"/>
          </w:rPr>
          <w:t>ABC</w:t>
        </w:r>
      </w:hyperlink>
      <w:r>
        <w:t xml:space="preserve"> report </w:t>
      </w:r>
      <w:r w:rsidR="00D85EF1">
        <w:t xml:space="preserve">claimed </w:t>
      </w:r>
      <w:r>
        <w:t>Tasm</w:t>
      </w:r>
      <w:r w:rsidR="00D765F1">
        <w:t>ania</w:t>
      </w:r>
      <w:r>
        <w:t xml:space="preserve"> is facing a “growing misidentification crisis” where police have “</w:t>
      </w:r>
      <w:r w:rsidR="003213C2">
        <w:t xml:space="preserve">mistaken </w:t>
      </w:r>
      <w:r>
        <w:t>the victims for the perpetrator</w:t>
      </w:r>
      <w:r w:rsidR="00D765F1">
        <w:t>,</w:t>
      </w:r>
      <w:r>
        <w:t>” charg</w:t>
      </w:r>
      <w:r w:rsidR="00D765F1">
        <w:t>ing</w:t>
      </w:r>
      <w:r>
        <w:t xml:space="preserve"> women with coer</w:t>
      </w:r>
      <w:r w:rsidR="00D765F1">
        <w:t xml:space="preserve">cive </w:t>
      </w:r>
      <w:r>
        <w:t xml:space="preserve">control. It’s very telling that police are still able to properly determine who is at fault in these troubled families, despite ongoing indoctrination teaching them to ignore female perpetrators. </w:t>
      </w:r>
    </w:p>
    <w:p w14:paraId="1A3C8D68" w14:textId="498EED7F" w:rsidR="00FC2B23" w:rsidRDefault="00404EAD" w:rsidP="0044290A">
      <w:pPr>
        <w:spacing w:after="120"/>
      </w:pPr>
      <w:r>
        <w:lastRenderedPageBreak/>
        <w:t xml:space="preserve">It is totally inappropriate that </w:t>
      </w:r>
      <w:r w:rsidR="00AC38FC">
        <w:t>police</w:t>
      </w:r>
      <w:r w:rsidR="009D3F42">
        <w:t xml:space="preserve"> and the judicia</w:t>
      </w:r>
      <w:r>
        <w:t>r</w:t>
      </w:r>
      <w:r w:rsidR="009D3F42">
        <w:t>y are being conscripted to support one side of the gender war.</w:t>
      </w:r>
      <w:r w:rsidR="000020D5">
        <w:t xml:space="preserve"> I alert you to the compelling </w:t>
      </w:r>
      <w:hyperlink r:id="rId9" w:history="1">
        <w:r w:rsidR="00CC289C" w:rsidRPr="00E96FCA">
          <w:rPr>
            <w:rStyle w:val="Hyperlink"/>
          </w:rPr>
          <w:t>arguments</w:t>
        </w:r>
      </w:hyperlink>
      <w:r w:rsidR="00CC289C">
        <w:t xml:space="preserve"> </w:t>
      </w:r>
      <w:r w:rsidR="000020D5">
        <w:t>made by the Mothers of Sons organisation, exp</w:t>
      </w:r>
      <w:r w:rsidR="00B90B3F">
        <w:t xml:space="preserve">osing what’s going on here. </w:t>
      </w:r>
      <w:r w:rsidR="009D3F42">
        <w:t xml:space="preserve">I hope you will </w:t>
      </w:r>
      <w:r w:rsidR="00774752">
        <w:t>speak out to unwin</w:t>
      </w:r>
      <w:r>
        <w:t>d</w:t>
      </w:r>
      <w:r w:rsidR="00F53133">
        <w:t xml:space="preserve"> </w:t>
      </w:r>
      <w:r w:rsidR="00774752">
        <w:t>th</w:t>
      </w:r>
      <w:r>
        <w:t xml:space="preserve">ese </w:t>
      </w:r>
      <w:r w:rsidR="00774752">
        <w:t>di</w:t>
      </w:r>
      <w:r w:rsidR="006106AF">
        <w:t>scriminatory polic</w:t>
      </w:r>
      <w:r>
        <w:t xml:space="preserve">ies. </w:t>
      </w:r>
    </w:p>
    <w:p w14:paraId="14A6BB35" w14:textId="1B5B8AB0" w:rsidR="006106AF" w:rsidRDefault="006106AF" w:rsidP="0044290A">
      <w:pPr>
        <w:spacing w:after="120"/>
      </w:pPr>
      <w:r>
        <w:t>Thank you for your consideration of these issues.</w:t>
      </w:r>
    </w:p>
    <w:sectPr w:rsidR="006106AF" w:rsidSect="00036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AB"/>
    <w:rsid w:val="000020D5"/>
    <w:rsid w:val="000364C7"/>
    <w:rsid w:val="00037074"/>
    <w:rsid w:val="000502A4"/>
    <w:rsid w:val="00071B71"/>
    <w:rsid w:val="000924B2"/>
    <w:rsid w:val="000E42C5"/>
    <w:rsid w:val="000E450F"/>
    <w:rsid w:val="00144F87"/>
    <w:rsid w:val="00171588"/>
    <w:rsid w:val="00186B1F"/>
    <w:rsid w:val="001B5D80"/>
    <w:rsid w:val="001C7C6C"/>
    <w:rsid w:val="0024111E"/>
    <w:rsid w:val="002A3CF2"/>
    <w:rsid w:val="003004A7"/>
    <w:rsid w:val="003213C2"/>
    <w:rsid w:val="00327491"/>
    <w:rsid w:val="003B26C5"/>
    <w:rsid w:val="003C4EFE"/>
    <w:rsid w:val="00404EAD"/>
    <w:rsid w:val="0044290A"/>
    <w:rsid w:val="00466296"/>
    <w:rsid w:val="004E3499"/>
    <w:rsid w:val="005029AF"/>
    <w:rsid w:val="00535F24"/>
    <w:rsid w:val="005733B9"/>
    <w:rsid w:val="005D5077"/>
    <w:rsid w:val="006106AF"/>
    <w:rsid w:val="00623D38"/>
    <w:rsid w:val="00701BB1"/>
    <w:rsid w:val="00710C25"/>
    <w:rsid w:val="007365D4"/>
    <w:rsid w:val="00774752"/>
    <w:rsid w:val="007C41C9"/>
    <w:rsid w:val="008761AA"/>
    <w:rsid w:val="00903139"/>
    <w:rsid w:val="009124CA"/>
    <w:rsid w:val="009D3F42"/>
    <w:rsid w:val="009D56EC"/>
    <w:rsid w:val="00A1502D"/>
    <w:rsid w:val="00A210F8"/>
    <w:rsid w:val="00A977AB"/>
    <w:rsid w:val="00AA0151"/>
    <w:rsid w:val="00AB01F1"/>
    <w:rsid w:val="00AB29FD"/>
    <w:rsid w:val="00AB44A0"/>
    <w:rsid w:val="00AC38FC"/>
    <w:rsid w:val="00B16683"/>
    <w:rsid w:val="00B30D39"/>
    <w:rsid w:val="00B54DF1"/>
    <w:rsid w:val="00B57851"/>
    <w:rsid w:val="00B77929"/>
    <w:rsid w:val="00B90B3F"/>
    <w:rsid w:val="00BA69A3"/>
    <w:rsid w:val="00BD464D"/>
    <w:rsid w:val="00C4515D"/>
    <w:rsid w:val="00C45FD0"/>
    <w:rsid w:val="00C502A9"/>
    <w:rsid w:val="00CA73CE"/>
    <w:rsid w:val="00CC289C"/>
    <w:rsid w:val="00CC67F7"/>
    <w:rsid w:val="00D27E4D"/>
    <w:rsid w:val="00D765F1"/>
    <w:rsid w:val="00D85EF1"/>
    <w:rsid w:val="00D87B74"/>
    <w:rsid w:val="00DC171E"/>
    <w:rsid w:val="00E74D09"/>
    <w:rsid w:val="00E83A52"/>
    <w:rsid w:val="00E93E1F"/>
    <w:rsid w:val="00E96FCA"/>
    <w:rsid w:val="00ED759B"/>
    <w:rsid w:val="00EE5A0C"/>
    <w:rsid w:val="00F219EA"/>
    <w:rsid w:val="00F41D48"/>
    <w:rsid w:val="00F53133"/>
    <w:rsid w:val="00F91E07"/>
    <w:rsid w:val="00FC2B23"/>
    <w:rsid w:val="00FC31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5E1C"/>
  <w15:chartTrackingRefBased/>
  <w15:docId w15:val="{69CF854C-29B9-4C43-8E8C-A59DFC2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1F"/>
    <w:pPr>
      <w:spacing w:after="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D464D"/>
    <w:pPr>
      <w:spacing w:after="0" w:line="240" w:lineRule="auto"/>
    </w:pPr>
    <w:rPr>
      <w:sz w:val="24"/>
    </w:rPr>
  </w:style>
  <w:style w:type="character" w:styleId="CommentReference">
    <w:name w:val="annotation reference"/>
    <w:basedOn w:val="DefaultParagraphFont"/>
    <w:uiPriority w:val="99"/>
    <w:semiHidden/>
    <w:unhideWhenUsed/>
    <w:rsid w:val="00E93E1F"/>
    <w:rPr>
      <w:sz w:val="16"/>
      <w:szCs w:val="16"/>
    </w:rPr>
  </w:style>
  <w:style w:type="paragraph" w:styleId="CommentText">
    <w:name w:val="annotation text"/>
    <w:basedOn w:val="Normal"/>
    <w:link w:val="CommentTextChar"/>
    <w:uiPriority w:val="99"/>
    <w:unhideWhenUsed/>
    <w:rsid w:val="00E93E1F"/>
    <w:pPr>
      <w:spacing w:line="240" w:lineRule="auto"/>
    </w:pPr>
    <w:rPr>
      <w:sz w:val="20"/>
      <w:szCs w:val="20"/>
    </w:rPr>
  </w:style>
  <w:style w:type="character" w:customStyle="1" w:styleId="CommentTextChar">
    <w:name w:val="Comment Text Char"/>
    <w:basedOn w:val="DefaultParagraphFont"/>
    <w:link w:val="CommentText"/>
    <w:uiPriority w:val="99"/>
    <w:rsid w:val="00E93E1F"/>
    <w:rPr>
      <w:sz w:val="20"/>
      <w:szCs w:val="20"/>
    </w:rPr>
  </w:style>
  <w:style w:type="paragraph" w:styleId="CommentSubject">
    <w:name w:val="annotation subject"/>
    <w:basedOn w:val="CommentText"/>
    <w:next w:val="CommentText"/>
    <w:link w:val="CommentSubjectChar"/>
    <w:uiPriority w:val="99"/>
    <w:semiHidden/>
    <w:unhideWhenUsed/>
    <w:rsid w:val="00E93E1F"/>
    <w:rPr>
      <w:b/>
      <w:bCs/>
    </w:rPr>
  </w:style>
  <w:style w:type="character" w:customStyle="1" w:styleId="CommentSubjectChar">
    <w:name w:val="Comment Subject Char"/>
    <w:basedOn w:val="CommentTextChar"/>
    <w:link w:val="CommentSubject"/>
    <w:uiPriority w:val="99"/>
    <w:semiHidden/>
    <w:rsid w:val="00E93E1F"/>
    <w:rPr>
      <w:b/>
      <w:bCs/>
      <w:sz w:val="20"/>
      <w:szCs w:val="20"/>
    </w:rPr>
  </w:style>
  <w:style w:type="character" w:styleId="Hyperlink">
    <w:name w:val="Hyperlink"/>
    <w:basedOn w:val="DefaultParagraphFont"/>
    <w:uiPriority w:val="99"/>
    <w:unhideWhenUsed/>
    <w:rsid w:val="00B77929"/>
    <w:rPr>
      <w:color w:val="0563C1" w:themeColor="hyperlink"/>
      <w:u w:val="single"/>
    </w:rPr>
  </w:style>
  <w:style w:type="character" w:styleId="UnresolvedMention">
    <w:name w:val="Unresolved Mention"/>
    <w:basedOn w:val="DefaultParagraphFont"/>
    <w:uiPriority w:val="99"/>
    <w:semiHidden/>
    <w:unhideWhenUsed/>
    <w:rsid w:val="00B77929"/>
    <w:rPr>
      <w:color w:val="605E5C"/>
      <w:shd w:val="clear" w:color="auto" w:fill="E1DFDD"/>
    </w:rPr>
  </w:style>
  <w:style w:type="character" w:styleId="FollowedHyperlink">
    <w:name w:val="FollowedHyperlink"/>
    <w:basedOn w:val="DefaultParagraphFont"/>
    <w:uiPriority w:val="99"/>
    <w:semiHidden/>
    <w:unhideWhenUsed/>
    <w:rsid w:val="00B77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3-03-05/tasmania-police-family-violence-orders-misidentifying-victims/102037672" TargetMode="External"/><Relationship Id="rId3" Type="http://schemas.openxmlformats.org/officeDocument/2006/relationships/webSettings" Target="webSettings.xml"/><Relationship Id="rId7" Type="http://schemas.openxmlformats.org/officeDocument/2006/relationships/hyperlink" Target="https://www.mothersofsons.info/roll-out-to-target-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s.gov.au/statistics/people/crime-and-justice/personal-safety-australia/latest-release" TargetMode="External"/><Relationship Id="rId11" Type="http://schemas.openxmlformats.org/officeDocument/2006/relationships/theme" Target="theme/theme1.xml"/><Relationship Id="rId5" Type="http://schemas.openxmlformats.org/officeDocument/2006/relationships/hyperlink" Target="https://www.mothersofsons.info/what-is-coercive-control" TargetMode="External"/><Relationship Id="rId10" Type="http://schemas.openxmlformats.org/officeDocument/2006/relationships/fontTable" Target="fontTable.xml"/><Relationship Id="rId4" Type="http://schemas.openxmlformats.org/officeDocument/2006/relationships/hyperlink" Target="https://www.mothersofsons.info/coercive-control-and-homicide" TargetMode="External"/><Relationship Id="rId9" Type="http://schemas.openxmlformats.org/officeDocument/2006/relationships/hyperlink" Target="https://www.mothersofsons.info/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Farr</dc:creator>
  <cp:keywords/>
  <dc:description/>
  <cp:lastModifiedBy>Bettina Arndt</cp:lastModifiedBy>
  <cp:revision>5</cp:revision>
  <dcterms:created xsi:type="dcterms:W3CDTF">2023-03-11T05:13:00Z</dcterms:created>
  <dcterms:modified xsi:type="dcterms:W3CDTF">2023-03-11T05:15:00Z</dcterms:modified>
</cp:coreProperties>
</file>